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D62" w:rsidRPr="00ED1D62" w:rsidRDefault="00ED1D62">
      <w:pPr>
        <w:rPr>
          <w:rFonts w:ascii="Times New Roman" w:hAnsi="Times New Roman" w:cs="Times New Roman"/>
          <w:b/>
          <w:sz w:val="24"/>
          <w:szCs w:val="24"/>
        </w:rPr>
      </w:pPr>
      <w:r w:rsidRPr="00ED1D62">
        <w:rPr>
          <w:rFonts w:ascii="Times New Roman" w:hAnsi="Times New Roman" w:cs="Times New Roman"/>
          <w:b/>
          <w:sz w:val="24"/>
          <w:szCs w:val="24"/>
        </w:rPr>
        <w:t>Question 1</w:t>
      </w:r>
    </w:p>
    <w:p w:rsidR="00BB3F69" w:rsidRPr="00ED1D62" w:rsidRDefault="004D6F80">
      <w:pPr>
        <w:rPr>
          <w:rFonts w:ascii="Times New Roman" w:hAnsi="Times New Roman" w:cs="Times New Roman"/>
          <w:sz w:val="24"/>
          <w:szCs w:val="24"/>
        </w:rPr>
      </w:pPr>
      <w:r w:rsidRPr="00ED1D62">
        <w:rPr>
          <w:rFonts w:ascii="Times New Roman" w:hAnsi="Times New Roman" w:cs="Times New Roman"/>
          <w:sz w:val="24"/>
          <w:szCs w:val="24"/>
        </w:rPr>
        <w:t xml:space="preserve">Business of medicine literally means that medicine turned to business. </w:t>
      </w:r>
      <w:r w:rsidR="004606C5" w:rsidRPr="00ED1D62">
        <w:rPr>
          <w:rFonts w:ascii="Times New Roman" w:hAnsi="Times New Roman" w:cs="Times New Roman"/>
          <w:sz w:val="24"/>
          <w:szCs w:val="24"/>
        </w:rPr>
        <w:t xml:space="preserve">The Business of </w:t>
      </w:r>
      <w:r w:rsidRPr="00ED1D62">
        <w:rPr>
          <w:rFonts w:ascii="Times New Roman" w:hAnsi="Times New Roman" w:cs="Times New Roman"/>
          <w:sz w:val="24"/>
          <w:szCs w:val="24"/>
        </w:rPr>
        <w:t>medicine</w:t>
      </w:r>
      <w:r w:rsidR="004606C5" w:rsidRPr="00ED1D62">
        <w:rPr>
          <w:rFonts w:ascii="Times New Roman" w:hAnsi="Times New Roman" w:cs="Times New Roman"/>
          <w:sz w:val="24"/>
          <w:szCs w:val="24"/>
        </w:rPr>
        <w:t xml:space="preserve"> has developed a reputation as standing in the way of the actual practice of medicine. The art (how we care), scienc</w:t>
      </w:r>
      <w:r w:rsidRPr="00ED1D62">
        <w:rPr>
          <w:rFonts w:ascii="Times New Roman" w:hAnsi="Times New Roman" w:cs="Times New Roman"/>
          <w:sz w:val="24"/>
          <w:szCs w:val="24"/>
        </w:rPr>
        <w:t>e (how we treat) and business (</w:t>
      </w:r>
      <w:r w:rsidR="004606C5" w:rsidRPr="00ED1D62">
        <w:rPr>
          <w:rFonts w:ascii="Times New Roman" w:hAnsi="Times New Roman" w:cs="Times New Roman"/>
          <w:sz w:val="24"/>
          <w:szCs w:val="24"/>
        </w:rPr>
        <w:t xml:space="preserve">how we </w:t>
      </w:r>
      <w:r w:rsidRPr="00ED1D62">
        <w:rPr>
          <w:rFonts w:ascii="Times New Roman" w:hAnsi="Times New Roman" w:cs="Times New Roman"/>
          <w:sz w:val="24"/>
          <w:szCs w:val="24"/>
        </w:rPr>
        <w:t>pay) have fallen out of balance, which</w:t>
      </w:r>
      <w:r w:rsidR="006B373A" w:rsidRPr="00ED1D62">
        <w:rPr>
          <w:rFonts w:ascii="Times New Roman" w:hAnsi="Times New Roman" w:cs="Times New Roman"/>
          <w:sz w:val="24"/>
          <w:szCs w:val="24"/>
        </w:rPr>
        <w:t xml:space="preserve"> is a fundamental problem in healthcare today. Many healthcare providers in the present world, has lost focus on one very important element in the goal of providing better care for patients and making doctors happy and this can be described as a strong relationship between patients and physicians.</w:t>
      </w:r>
    </w:p>
    <w:p w:rsidR="004D6F80" w:rsidRPr="00ED1D62" w:rsidRDefault="004D6F80">
      <w:pPr>
        <w:rPr>
          <w:rFonts w:ascii="Times New Roman" w:hAnsi="Times New Roman" w:cs="Times New Roman"/>
          <w:sz w:val="24"/>
          <w:szCs w:val="24"/>
        </w:rPr>
      </w:pPr>
      <w:r w:rsidRPr="00ED1D62">
        <w:rPr>
          <w:rFonts w:ascii="Times New Roman" w:hAnsi="Times New Roman" w:cs="Times New Roman"/>
          <w:sz w:val="24"/>
          <w:szCs w:val="24"/>
        </w:rPr>
        <w:t>Business of medicine is prevalent in the current world. Many healthcare providers are concerned less with how they treat the patients. How and what the patients pay has become the major thing.</w:t>
      </w:r>
    </w:p>
    <w:p w:rsidR="00AB48D0" w:rsidRPr="00ED1D62" w:rsidRDefault="00AB48D0">
      <w:pPr>
        <w:rPr>
          <w:rFonts w:ascii="Times New Roman" w:hAnsi="Times New Roman" w:cs="Times New Roman"/>
          <w:b/>
          <w:sz w:val="24"/>
          <w:szCs w:val="24"/>
        </w:rPr>
      </w:pPr>
      <w:r w:rsidRPr="00ED1D62">
        <w:rPr>
          <w:rFonts w:ascii="Times New Roman" w:hAnsi="Times New Roman" w:cs="Times New Roman"/>
          <w:b/>
          <w:sz w:val="24"/>
          <w:szCs w:val="24"/>
        </w:rPr>
        <w:t>Question 2</w:t>
      </w:r>
    </w:p>
    <w:p w:rsidR="00AB48D0" w:rsidRPr="00ED1D62" w:rsidRDefault="00AB48D0">
      <w:pPr>
        <w:rPr>
          <w:rFonts w:ascii="Times New Roman" w:hAnsi="Times New Roman" w:cs="Times New Roman"/>
          <w:sz w:val="24"/>
          <w:szCs w:val="24"/>
        </w:rPr>
      </w:pPr>
      <w:r w:rsidRPr="00ED1D62">
        <w:rPr>
          <w:rFonts w:ascii="Times New Roman" w:hAnsi="Times New Roman" w:cs="Times New Roman"/>
          <w:sz w:val="24"/>
          <w:szCs w:val="24"/>
        </w:rPr>
        <w:t xml:space="preserve">In my opinion, </w:t>
      </w:r>
      <w:r w:rsidR="00986387" w:rsidRPr="00ED1D62">
        <w:rPr>
          <w:rFonts w:ascii="Times New Roman" w:hAnsi="Times New Roman" w:cs="Times New Roman"/>
          <w:sz w:val="24"/>
          <w:szCs w:val="24"/>
        </w:rPr>
        <w:t xml:space="preserve">healthcare delivery can be both an efficient (driver of good business) and a human (driver of good care and healing) to some extent. However, the trade-off between the two does not last long as every party will be pulling the rope on their side. Caregivers will reach a point and focus on profitability of their business and on the other </w:t>
      </w:r>
      <w:r w:rsidR="00B31A5A" w:rsidRPr="00ED1D62">
        <w:rPr>
          <w:rFonts w:ascii="Times New Roman" w:hAnsi="Times New Roman" w:cs="Times New Roman"/>
          <w:sz w:val="24"/>
          <w:szCs w:val="24"/>
        </w:rPr>
        <w:t>hand,</w:t>
      </w:r>
      <w:r w:rsidR="00986387" w:rsidRPr="00ED1D62">
        <w:rPr>
          <w:rFonts w:ascii="Times New Roman" w:hAnsi="Times New Roman" w:cs="Times New Roman"/>
          <w:sz w:val="24"/>
          <w:szCs w:val="24"/>
        </w:rPr>
        <w:t xml:space="preserve"> patients will be looking for healthcare services. Individuals or patients may be lacking the funds to meet the high medication costs causing a disequilibrium between the two.</w:t>
      </w:r>
    </w:p>
    <w:p w:rsidR="00986387" w:rsidRPr="00ED1D62" w:rsidRDefault="00986387">
      <w:pPr>
        <w:rPr>
          <w:rFonts w:ascii="Times New Roman" w:hAnsi="Times New Roman" w:cs="Times New Roman"/>
          <w:sz w:val="24"/>
          <w:szCs w:val="24"/>
        </w:rPr>
      </w:pPr>
    </w:p>
    <w:p w:rsidR="00986387" w:rsidRPr="00ED1D62" w:rsidRDefault="00986387">
      <w:pPr>
        <w:rPr>
          <w:rFonts w:ascii="Times New Roman" w:hAnsi="Times New Roman" w:cs="Times New Roman"/>
          <w:b/>
          <w:sz w:val="24"/>
          <w:szCs w:val="24"/>
        </w:rPr>
      </w:pPr>
      <w:r w:rsidRPr="00ED1D62">
        <w:rPr>
          <w:rFonts w:ascii="Times New Roman" w:hAnsi="Times New Roman" w:cs="Times New Roman"/>
          <w:b/>
          <w:sz w:val="24"/>
          <w:szCs w:val="24"/>
        </w:rPr>
        <w:t>Question 3</w:t>
      </w:r>
    </w:p>
    <w:p w:rsidR="00B5698C" w:rsidRPr="00ED1D62" w:rsidRDefault="00B31A5A" w:rsidP="00B5698C">
      <w:pPr>
        <w:pStyle w:val="NormalWeb"/>
        <w:shd w:val="clear" w:color="auto" w:fill="FFFFFF"/>
        <w:spacing w:before="0" w:beforeAutospacing="0" w:after="300" w:afterAutospacing="0"/>
      </w:pPr>
      <w:r>
        <w:t>Dr.</w:t>
      </w:r>
      <w:r w:rsidR="00B5698C" w:rsidRPr="00ED1D62">
        <w:t>Halle</w:t>
      </w:r>
      <w:bookmarkStart w:id="0" w:name="_GoBack"/>
      <w:bookmarkEnd w:id="0"/>
      <w:r w:rsidR="00B5698C" w:rsidRPr="00ED1D62">
        <w:t xml:space="preserve"> Fischer Wright, a nationally recognized physician leader, healthcare executive, and former business consultant, and president and CEO </w:t>
      </w:r>
      <w:r w:rsidR="00B5698C" w:rsidRPr="00ED1D62">
        <w:t>of Medical Group Management Association (MGMA), has written a book in which she emphasizes the need for business as well as art and science in medicine.</w:t>
      </w:r>
    </w:p>
    <w:p w:rsidR="00B5698C" w:rsidRPr="00ED1D62" w:rsidRDefault="00B5698C" w:rsidP="00B5698C">
      <w:pPr>
        <w:pStyle w:val="NormalWeb"/>
        <w:shd w:val="clear" w:color="auto" w:fill="FFFFFF"/>
        <w:spacing w:before="0" w:beforeAutospacing="0" w:after="300" w:afterAutospacing="0"/>
        <w:rPr>
          <w:shd w:val="clear" w:color="auto" w:fill="FFFFFF"/>
        </w:rPr>
      </w:pPr>
      <w:r w:rsidRPr="00ED1D62">
        <w:t>In the newly released “Back to Balance: The Art, Science, and Business of Medicine” (Disruption Books), </w:t>
      </w:r>
      <w:hyperlink r:id="rId4" w:tgtFrame="_blank" w:history="1">
        <w:r w:rsidR="00ED1D62">
          <w:rPr>
            <w:rStyle w:val="Hyperlink"/>
            <w:color w:val="auto"/>
            <w:u w:val="none"/>
          </w:rPr>
          <w:t>Dr.</w:t>
        </w:r>
        <w:r w:rsidRPr="00ED1D62">
          <w:rPr>
            <w:rStyle w:val="Hyperlink"/>
            <w:color w:val="auto"/>
            <w:u w:val="none"/>
          </w:rPr>
          <w:t>Fischer-Wright</w:t>
        </w:r>
      </w:hyperlink>
      <w:r w:rsidRPr="00ED1D62">
        <w:t xml:space="preserve"> says that “the art (how we care), science (how we treat), and business (how we pay) of medicine have fallen out of balance” and that is a fundamental problem in healthcare today. </w:t>
      </w:r>
      <w:r w:rsidR="002C2C16" w:rsidRPr="00ED1D62">
        <w:rPr>
          <w:shd w:val="clear" w:color="auto" w:fill="FFFFFF"/>
        </w:rPr>
        <w:t>The patient</w:t>
      </w:r>
      <w:r w:rsidR="00ED1D62">
        <w:rPr>
          <w:shd w:val="clear" w:color="auto" w:fill="FFFFFF"/>
        </w:rPr>
        <w:t>’s well-being, according to Dr.</w:t>
      </w:r>
      <w:r w:rsidR="002C2C16" w:rsidRPr="00ED1D62">
        <w:rPr>
          <w:shd w:val="clear" w:color="auto" w:fill="FFFFFF"/>
        </w:rPr>
        <w:t xml:space="preserve">Fischer-Wright, should be </w:t>
      </w:r>
      <w:r w:rsidR="002C2C16" w:rsidRPr="00ED1D62">
        <w:rPr>
          <w:shd w:val="clear" w:color="auto" w:fill="FFFFFF"/>
        </w:rPr>
        <w:t>primarily</w:t>
      </w:r>
      <w:r w:rsidR="002C2C16" w:rsidRPr="00ED1D62">
        <w:rPr>
          <w:shd w:val="clear" w:color="auto" w:fill="FFFFFF"/>
        </w:rPr>
        <w:t xml:space="preserve"> on the minds of providers as well as healthcare regulators. To that end, providers need to have the time to focus on their patients, “the time needed to carry out the art and science of medicine.” She suggests that one strategy that could provide physicians more time to spend with their patients is making sure that </w:t>
      </w:r>
      <w:hyperlink r:id="rId5" w:tgtFrame="_blank" w:history="1">
        <w:r w:rsidR="002C2C16" w:rsidRPr="00ED1D62">
          <w:rPr>
            <w:rStyle w:val="Hyperlink"/>
            <w:color w:val="auto"/>
            <w:u w:val="none"/>
            <w:shd w:val="clear" w:color="auto" w:fill="FFFFFF"/>
          </w:rPr>
          <w:t>electronic health records (EHRs)</w:t>
        </w:r>
      </w:hyperlink>
      <w:r w:rsidR="002C2C16" w:rsidRPr="00ED1D62">
        <w:rPr>
          <w:shd w:val="clear" w:color="auto" w:fill="FFFFFF"/>
        </w:rPr>
        <w:t> are able to talk to each other</w:t>
      </w:r>
      <w:r w:rsidR="002C2C16" w:rsidRPr="00ED1D62">
        <w:rPr>
          <w:shd w:val="clear" w:color="auto" w:fill="FFFFFF"/>
        </w:rPr>
        <w:t>.</w:t>
      </w:r>
    </w:p>
    <w:p w:rsidR="00D2614E" w:rsidRPr="00ED1D62" w:rsidRDefault="00D2614E" w:rsidP="00B5698C">
      <w:pPr>
        <w:pStyle w:val="NormalWeb"/>
        <w:shd w:val="clear" w:color="auto" w:fill="FFFFFF"/>
        <w:spacing w:before="0" w:beforeAutospacing="0" w:after="300" w:afterAutospacing="0"/>
        <w:rPr>
          <w:shd w:val="clear" w:color="auto" w:fill="FFFFFF"/>
        </w:rPr>
      </w:pPr>
      <w:r w:rsidRPr="00ED1D62">
        <w:rPr>
          <w:shd w:val="clear" w:color="auto" w:fill="FFFFFF"/>
        </w:rPr>
        <w:t xml:space="preserve">However, Fischer’s ideas could not be applied in today’s healthcare systems where many private players have ventured in the business and they are the ones </w:t>
      </w:r>
      <w:r w:rsidR="008A2E4F" w:rsidRPr="00ED1D62">
        <w:rPr>
          <w:shd w:val="clear" w:color="auto" w:fill="FFFFFF"/>
        </w:rPr>
        <w:t>who set the prices. In private sector, the motive of business is to make profits therefore Fischer’s ideas may not apply.</w:t>
      </w:r>
    </w:p>
    <w:p w:rsidR="008A2E4F" w:rsidRPr="00ED1D62" w:rsidRDefault="008A2E4F" w:rsidP="00B5698C">
      <w:pPr>
        <w:pStyle w:val="NormalWeb"/>
        <w:shd w:val="clear" w:color="auto" w:fill="FFFFFF"/>
        <w:spacing w:before="0" w:beforeAutospacing="0" w:after="300" w:afterAutospacing="0"/>
        <w:rPr>
          <w:b/>
          <w:shd w:val="clear" w:color="auto" w:fill="FFFFFF"/>
        </w:rPr>
      </w:pPr>
      <w:r w:rsidRPr="00ED1D62">
        <w:rPr>
          <w:b/>
          <w:shd w:val="clear" w:color="auto" w:fill="FFFFFF"/>
        </w:rPr>
        <w:t>Question 4</w:t>
      </w:r>
    </w:p>
    <w:p w:rsidR="008A2E4F" w:rsidRDefault="008A2E4F" w:rsidP="00B5698C">
      <w:pPr>
        <w:pStyle w:val="NormalWeb"/>
        <w:shd w:val="clear" w:color="auto" w:fill="FFFFFF"/>
        <w:spacing w:before="0" w:beforeAutospacing="0" w:after="300" w:afterAutospacing="0"/>
      </w:pPr>
      <w:r w:rsidRPr="00ED1D62">
        <w:t>Businesses are interested in creating more value and making huge profits.</w:t>
      </w:r>
      <w:r w:rsidR="00B66004" w:rsidRPr="00ED1D62">
        <w:t xml:space="preserve"> Individual business players concentrate on how to pocket more money. The market is free for any player who </w:t>
      </w:r>
      <w:r w:rsidR="00B66004" w:rsidRPr="00ED1D62">
        <w:lastRenderedPageBreak/>
        <w:t>wants to play can come in and practice.</w:t>
      </w:r>
      <w:r w:rsidR="008E5040" w:rsidRPr="00ED1D62">
        <w:t xml:space="preserve"> The art side focuses more on how we heal patients. With many players in the market and patients having no power to decide on how much to be charged or even to decide the quality of healthcare to receive. They might end up receiving poor quality health services.</w:t>
      </w:r>
      <w:r w:rsidR="00ED1D62" w:rsidRPr="00ED1D62">
        <w:t xml:space="preserve"> Unless the government intervenes </w:t>
      </w:r>
      <w:r w:rsidR="008E5040" w:rsidRPr="00ED1D62">
        <w:t xml:space="preserve">and regulates the healthcare sector, the two might be incompatible. </w:t>
      </w:r>
      <w:r w:rsidR="00ED1D62" w:rsidRPr="00ED1D62">
        <w:t>With government intervention, a ceiling will be put say in price will be put in place and therefore the market players will be controlled. Government can decide to offer the service to its citizens and so it might provide quality service to its citizens.</w:t>
      </w:r>
    </w:p>
    <w:p w:rsidR="00B31A5A" w:rsidRPr="00B31A5A" w:rsidRDefault="00B31A5A" w:rsidP="00B5698C">
      <w:pPr>
        <w:pStyle w:val="NormalWeb"/>
        <w:shd w:val="clear" w:color="auto" w:fill="FFFFFF"/>
        <w:spacing w:before="0" w:beforeAutospacing="0" w:after="300" w:afterAutospacing="0"/>
        <w:rPr>
          <w:b/>
        </w:rPr>
      </w:pPr>
      <w:r w:rsidRPr="00B31A5A">
        <w:rPr>
          <w:b/>
        </w:rPr>
        <w:t>Conclusion</w:t>
      </w:r>
    </w:p>
    <w:p w:rsidR="00B31A5A" w:rsidRPr="00ED1D62" w:rsidRDefault="00B31A5A" w:rsidP="00B5698C">
      <w:pPr>
        <w:pStyle w:val="NormalWeb"/>
        <w:shd w:val="clear" w:color="auto" w:fill="FFFFFF"/>
        <w:spacing w:before="0" w:beforeAutospacing="0" w:after="300" w:afterAutospacing="0"/>
      </w:pPr>
      <w:r>
        <w:t>Dr Fischer had good proposals for the healthcare sector. If they are well implemented, an efficient healthcare system focusing on service delivery to the citizens can be attained.</w:t>
      </w:r>
    </w:p>
    <w:p w:rsidR="00986387" w:rsidRPr="00ED1D62" w:rsidRDefault="00986387">
      <w:pPr>
        <w:rPr>
          <w:rFonts w:ascii="Times New Roman" w:hAnsi="Times New Roman" w:cs="Times New Roman"/>
          <w:sz w:val="24"/>
          <w:szCs w:val="24"/>
        </w:rPr>
      </w:pPr>
    </w:p>
    <w:sectPr w:rsidR="00986387" w:rsidRPr="00ED1D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6C5"/>
    <w:rsid w:val="002C2C16"/>
    <w:rsid w:val="004606C5"/>
    <w:rsid w:val="004D6F80"/>
    <w:rsid w:val="006B373A"/>
    <w:rsid w:val="008A2E4F"/>
    <w:rsid w:val="008E5040"/>
    <w:rsid w:val="00986387"/>
    <w:rsid w:val="00AB48D0"/>
    <w:rsid w:val="00B31A5A"/>
    <w:rsid w:val="00B5698C"/>
    <w:rsid w:val="00B66004"/>
    <w:rsid w:val="00BB3F69"/>
    <w:rsid w:val="00D2614E"/>
    <w:rsid w:val="00ED1D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83F308-99B1-4EE1-BA51-671A4B36F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5698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569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2962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lationhealth.com/clinical-first-difference/" TargetMode="External"/><Relationship Id="rId4" Type="http://schemas.openxmlformats.org/officeDocument/2006/relationships/hyperlink" Target="http://www.physiciansweekly.com/the-paradigm-shifts-needed-in-health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2</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2020-02-19T21:10:00Z</dcterms:created>
  <dcterms:modified xsi:type="dcterms:W3CDTF">2020-02-19T23:28:00Z</dcterms:modified>
</cp:coreProperties>
</file>